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99" w:rsidRDefault="000E1914" w:rsidP="00500FAA">
      <w:pPr>
        <w:pStyle w:val="spsize"/>
        <w:jc w:val="right"/>
      </w:pPr>
      <w:r>
        <w:t>Sułów, dnia 08.03</w:t>
      </w:r>
      <w:r w:rsidR="002C6F99">
        <w:t>.2018r.</w:t>
      </w:r>
    </w:p>
    <w:p w:rsidR="00DF5F58" w:rsidRDefault="00DF5F58" w:rsidP="00500FAA">
      <w:pPr>
        <w:pStyle w:val="spsize"/>
        <w:jc w:val="right"/>
      </w:pPr>
    </w:p>
    <w:p w:rsidR="002C6F99" w:rsidRPr="0083000D" w:rsidRDefault="002C6F99" w:rsidP="00500FAA">
      <w:pPr>
        <w:pStyle w:val="spsize"/>
        <w:jc w:val="center"/>
        <w:rPr>
          <w:color w:val="548DD4" w:themeColor="text2" w:themeTint="99"/>
        </w:rPr>
      </w:pPr>
      <w:r w:rsidRPr="0083000D">
        <w:rPr>
          <w:rStyle w:val="Pogrubienie"/>
          <w:color w:val="548DD4" w:themeColor="text2" w:themeTint="99"/>
          <w:u w:val="single"/>
        </w:rPr>
        <w:t>ZMIANA TREŚCI SPECYFIKACJI ISTOTNYCH WARUNKÓW ZAMÓWIENIA</w:t>
      </w:r>
    </w:p>
    <w:p w:rsidR="002C6F99" w:rsidRDefault="002C6F99" w:rsidP="00500FAA">
      <w:pPr>
        <w:pStyle w:val="spsize"/>
        <w:jc w:val="both"/>
      </w:pPr>
      <w:r>
        <w:rPr>
          <w:rStyle w:val="Uwydatnienie"/>
        </w:rPr>
        <w:t xml:space="preserve">Dotyczy: postępowania prowadzonego w trybie przetargu nieograniczonego na udzielenie zamówienia publicznego pn. </w:t>
      </w:r>
      <w:r>
        <w:rPr>
          <w:rStyle w:val="Pogrubienie"/>
          <w:i/>
          <w:iCs/>
        </w:rPr>
        <w:t>„</w:t>
      </w:r>
      <w:r w:rsidR="000E1914">
        <w:rPr>
          <w:rStyle w:val="Pogrubienie"/>
          <w:i/>
          <w:iCs/>
        </w:rPr>
        <w:t>Budowa wiatrołapu wraz z podjazdem dla osób niepełnosprawnych i docieplenie budynku  centrum Kultury w Deszkowicach Drugich</w:t>
      </w:r>
      <w:r>
        <w:rPr>
          <w:rStyle w:val="Uwydatnienie"/>
          <w:b/>
          <w:bCs/>
        </w:rPr>
        <w:t>”</w:t>
      </w:r>
      <w:r>
        <w:rPr>
          <w:rStyle w:val="Uwydatnienie"/>
        </w:rPr>
        <w:t>.</w:t>
      </w:r>
    </w:p>
    <w:p w:rsidR="002C6F99" w:rsidRDefault="002C6F99" w:rsidP="00500FAA">
      <w:pPr>
        <w:pStyle w:val="spsize"/>
        <w:jc w:val="both"/>
      </w:pPr>
      <w:r>
        <w:t> </w:t>
      </w:r>
      <w:r w:rsidR="00DF5F58">
        <w:tab/>
      </w:r>
      <w:r>
        <w:t>Na podst</w:t>
      </w:r>
      <w:r w:rsidR="004D3D1B">
        <w:t>awie</w:t>
      </w:r>
      <w:r>
        <w:t xml:space="preserve"> art. 38 ust. 4 ustawy z dnia 29 stycznia 2004r. - Prawo zamówień publicznych (j.t. Dz. U.  z 2017 r. poz. 1579 ze zm.), zwanej dalej ustawą, Zamawiający w uzasadnionych przypadkach może przed upływem terminu składania ofert zmienić treść specyfikacji istotnych warunków zamówienia (SIWZ). Dokonaną zmianę treści specyfikacji zamawiający udostępnia na stronie internetowej.</w:t>
      </w:r>
    </w:p>
    <w:p w:rsidR="002C6F99" w:rsidRDefault="002C6F99" w:rsidP="00500FAA">
      <w:pPr>
        <w:pStyle w:val="spsize"/>
        <w:jc w:val="both"/>
      </w:pPr>
      <w:r>
        <w:t> </w:t>
      </w:r>
      <w:r>
        <w:rPr>
          <w:rStyle w:val="Pogrubienie"/>
          <w:u w:val="single"/>
        </w:rPr>
        <w:t>Ze względu na:</w:t>
      </w:r>
    </w:p>
    <w:p w:rsidR="002C6F99" w:rsidRPr="000E1914" w:rsidRDefault="002C6F99" w:rsidP="00500FAA">
      <w:pPr>
        <w:pStyle w:val="spsize"/>
        <w:jc w:val="both"/>
        <w:rPr>
          <w:i/>
        </w:rPr>
      </w:pPr>
      <w:r>
        <w:t>-  </w:t>
      </w:r>
      <w:r w:rsidR="00F279DA">
        <w:t>brak dołączonego</w:t>
      </w:r>
      <w:r w:rsidR="000E1914">
        <w:t xml:space="preserve"> do </w:t>
      </w:r>
      <w:r w:rsidR="00F279DA">
        <w:t xml:space="preserve">dokumentacji technicznej przedmiaru robót, </w:t>
      </w:r>
      <w:r w:rsidR="000E1914">
        <w:t xml:space="preserve"> </w:t>
      </w:r>
      <w:r w:rsidR="00F279DA">
        <w:t xml:space="preserve">do </w:t>
      </w:r>
      <w:r w:rsidR="000E1914">
        <w:t>ww. postępowania o udzielenie zamówie</w:t>
      </w:r>
      <w:r w:rsidR="00F279DA">
        <w:t>nia publicznego</w:t>
      </w:r>
      <w:r w:rsidR="000E1914">
        <w:t>,</w:t>
      </w:r>
      <w:r w:rsidR="000E1914">
        <w:rPr>
          <w:i/>
        </w:rPr>
        <w:t xml:space="preserve"> </w:t>
      </w:r>
      <w:r>
        <w:t xml:space="preserve">Zamawiający wprowadza zmiany do treści SIWZ, w tym zmiany dotyczące </w:t>
      </w:r>
      <w:r>
        <w:rPr>
          <w:rStyle w:val="Pogrubienie"/>
        </w:rPr>
        <w:t>przedłużen</w:t>
      </w:r>
      <w:r w:rsidR="000E1914">
        <w:rPr>
          <w:rStyle w:val="Pogrubienie"/>
        </w:rPr>
        <w:t>ia terminu składania ofert z do 23.03.2018r. godz. 12</w:t>
      </w:r>
      <w:r>
        <w:rPr>
          <w:rStyle w:val="Pogrubienie"/>
        </w:rPr>
        <w:t xml:space="preserve">:00, </w:t>
      </w:r>
      <w:r>
        <w:t xml:space="preserve">zgodnie z poniższymi postanowieniami, </w:t>
      </w:r>
      <w:r>
        <w:rPr>
          <w:u w:val="single"/>
        </w:rPr>
        <w:t>które są wiążące dla Wykonawców</w:t>
      </w:r>
      <w:r>
        <w:t>:</w:t>
      </w:r>
    </w:p>
    <w:p w:rsidR="004D3D1B" w:rsidRDefault="00500FAA" w:rsidP="00500FAA">
      <w:pPr>
        <w:pStyle w:val="spsize"/>
        <w:numPr>
          <w:ilvl w:val="0"/>
          <w:numId w:val="1"/>
        </w:numPr>
        <w:ind w:left="0" w:hanging="284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 xml:space="preserve">Część </w:t>
      </w:r>
      <w:r w:rsidR="00F279DA">
        <w:rPr>
          <w:rStyle w:val="Pogrubienie"/>
          <w:u w:val="single"/>
        </w:rPr>
        <w:t>XXIII</w:t>
      </w:r>
      <w:r>
        <w:rPr>
          <w:rStyle w:val="Pogrubienie"/>
          <w:u w:val="single"/>
        </w:rPr>
        <w:t xml:space="preserve"> pkt 13 </w:t>
      </w:r>
      <w:r w:rsidR="00F279DA">
        <w:rPr>
          <w:rStyle w:val="Pogrubienie"/>
          <w:u w:val="single"/>
        </w:rPr>
        <w:t xml:space="preserve"> </w:t>
      </w:r>
      <w:r w:rsidR="004D3D1B">
        <w:rPr>
          <w:rStyle w:val="Pogrubienie"/>
          <w:u w:val="single"/>
        </w:rPr>
        <w:t xml:space="preserve"> SIWZ otrzymuje brzmienie:</w:t>
      </w:r>
      <w:r w:rsidR="002C6F99">
        <w:rPr>
          <w:rStyle w:val="Pogrubienie"/>
          <w:u w:val="single"/>
        </w:rPr>
        <w:t> </w:t>
      </w:r>
    </w:p>
    <w:p w:rsidR="00F279DA" w:rsidRPr="00500FAA" w:rsidRDefault="004D3D1B" w:rsidP="00500FAA">
      <w:pPr>
        <w:pStyle w:val="Akapitzlist"/>
        <w:ind w:left="0"/>
      </w:pPr>
      <w:r w:rsidRPr="00500FAA">
        <w:t xml:space="preserve">  Ofertę wraz </w:t>
      </w:r>
      <w:r w:rsidR="00F279DA" w:rsidRPr="00500FAA">
        <w:t>z oświadczeniami i dokumentami należy złożyć w zamkniętym opakowaniu, uniemożliwiającym odczytanie jego zawartości bez uszkodzenia tego opakowania. Opakowanie powinno być oznaczone nazwą (firmą) i adresem Wykonawcy, zaadresowane następująco</w:t>
      </w:r>
      <w:r w:rsidR="00500FAA" w:rsidRPr="00500FAA">
        <w:t>:</w:t>
      </w:r>
    </w:p>
    <w:p w:rsidR="00500FAA" w:rsidRPr="00500FAA" w:rsidRDefault="00500FAA" w:rsidP="00500FAA">
      <w:pPr>
        <w:pStyle w:val="Akapitzlist"/>
        <w:ind w:left="0"/>
      </w:pPr>
      <w:r w:rsidRPr="00500FAA">
        <w:t>Gmin Sułów</w:t>
      </w:r>
    </w:p>
    <w:p w:rsidR="00500FAA" w:rsidRPr="00500FAA" w:rsidRDefault="00500FAA" w:rsidP="00500FAA">
      <w:pPr>
        <w:pStyle w:val="Akapitzlist"/>
        <w:ind w:left="0"/>
      </w:pPr>
      <w:r w:rsidRPr="00500FAA">
        <w:t>Sułów 63</w:t>
      </w:r>
    </w:p>
    <w:p w:rsidR="00500FAA" w:rsidRPr="00500FAA" w:rsidRDefault="00500FAA" w:rsidP="00500FAA">
      <w:pPr>
        <w:pStyle w:val="Akapitzlist"/>
        <w:ind w:left="0"/>
      </w:pPr>
      <w:r w:rsidRPr="00500FAA">
        <w:t>22-448 Sułów</w:t>
      </w:r>
    </w:p>
    <w:p w:rsidR="00500FAA" w:rsidRPr="00764833" w:rsidRDefault="00500FAA" w:rsidP="00500FAA">
      <w:pPr>
        <w:spacing w:after="0"/>
        <w:rPr>
          <w:rFonts w:eastAsia="Times New Roman"/>
          <w:lang w:eastAsia="pl-PL"/>
        </w:rPr>
      </w:pPr>
      <w:r w:rsidRPr="00764833">
        <w:rPr>
          <w:rFonts w:eastAsia="Times New Roman"/>
          <w:lang w:eastAsia="pl-PL"/>
        </w:rPr>
        <w:t xml:space="preserve">oraz powinna być oznakowana następującym tekstem: </w:t>
      </w:r>
    </w:p>
    <w:p w:rsidR="00500FAA" w:rsidRPr="00764833" w:rsidRDefault="00500FAA" w:rsidP="00500FA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/>
          <w:b/>
          <w:lang w:eastAsia="pl-PL"/>
        </w:rPr>
      </w:pPr>
      <w:r w:rsidRPr="00764833">
        <w:rPr>
          <w:rFonts w:eastAsia="Times New Roman"/>
          <w:b/>
          <w:lang w:eastAsia="pl-PL"/>
        </w:rPr>
        <w:t>Oferta w postępowaniu prowadzonym w trybie przetargu nieograniczonego na</w:t>
      </w:r>
      <w:r w:rsidRPr="00764833">
        <w:rPr>
          <w:rFonts w:eastAsia="Calibri"/>
        </w:rPr>
        <w:t xml:space="preserve"> </w:t>
      </w:r>
      <w:r w:rsidRPr="008B7223">
        <w:rPr>
          <w:rFonts w:eastAsia="Calibri"/>
        </w:rPr>
        <w:t xml:space="preserve"> </w:t>
      </w:r>
      <w:r>
        <w:rPr>
          <w:rFonts w:eastAsia="Calibri"/>
          <w:b/>
        </w:rPr>
        <w:t xml:space="preserve">zadanie pn.”Budowa wiatrołapu wraz z podjazdem dla osób niepełnosprawnych i docieplenie budynku Centrum Kultury w Deszkowicach Drugich” </w:t>
      </w:r>
      <w:r>
        <w:rPr>
          <w:rFonts w:eastAsia="Times New Roman"/>
          <w:b/>
          <w:lang w:eastAsia="pl-PL"/>
        </w:rPr>
        <w:t>- RR.271.4.2018</w:t>
      </w:r>
      <w:r w:rsidRPr="00067E0B">
        <w:rPr>
          <w:rFonts w:eastAsia="Times New Roman"/>
          <w:b/>
          <w:bCs/>
          <w:lang w:eastAsia="pl-PL"/>
        </w:rPr>
        <w:t xml:space="preserve"> </w:t>
      </w:r>
      <w:r w:rsidRPr="00067E0B">
        <w:rPr>
          <w:rFonts w:eastAsia="Times New Roman"/>
          <w:b/>
          <w:lang w:eastAsia="pl-PL"/>
        </w:rPr>
        <w:t xml:space="preserve">- nie otwierać przed dniem </w:t>
      </w:r>
      <w:r>
        <w:rPr>
          <w:rFonts w:eastAsia="Times New Roman"/>
          <w:b/>
          <w:lang w:eastAsia="pl-PL"/>
        </w:rPr>
        <w:t>23</w:t>
      </w:r>
      <w:r w:rsidRPr="00E77E40">
        <w:rPr>
          <w:rFonts w:eastAsia="Times New Roman"/>
          <w:b/>
          <w:lang w:eastAsia="pl-PL"/>
        </w:rPr>
        <w:t xml:space="preserve"> marca</w:t>
      </w:r>
      <w:r w:rsidRPr="00067E0B">
        <w:rPr>
          <w:rFonts w:eastAsia="Times New Roman"/>
          <w:b/>
          <w:lang w:eastAsia="pl-PL"/>
        </w:rPr>
        <w:t xml:space="preserve"> 2018 r. przed g</w:t>
      </w:r>
      <w:r w:rsidRPr="00FA3DE6">
        <w:rPr>
          <w:rFonts w:eastAsia="Times New Roman"/>
          <w:b/>
          <w:lang w:eastAsia="pl-PL"/>
        </w:rPr>
        <w:t>odz. 12.15. Dostarczyć do</w:t>
      </w:r>
      <w:r>
        <w:rPr>
          <w:rFonts w:eastAsia="Times New Roman"/>
          <w:b/>
          <w:lang w:eastAsia="pl-PL"/>
        </w:rPr>
        <w:t xml:space="preserve"> </w:t>
      </w:r>
      <w:r w:rsidRPr="00E77E40">
        <w:rPr>
          <w:rFonts w:eastAsia="Times New Roman"/>
          <w:b/>
          <w:lang w:eastAsia="pl-PL"/>
        </w:rPr>
        <w:t xml:space="preserve">dnia </w:t>
      </w:r>
      <w:r>
        <w:rPr>
          <w:rFonts w:eastAsia="Times New Roman"/>
          <w:b/>
          <w:lang w:eastAsia="pl-PL"/>
        </w:rPr>
        <w:t>23</w:t>
      </w:r>
      <w:r w:rsidRPr="00E77E40">
        <w:rPr>
          <w:rFonts w:eastAsia="Times New Roman"/>
          <w:b/>
          <w:lang w:eastAsia="pl-PL"/>
        </w:rPr>
        <w:t xml:space="preserve"> marca</w:t>
      </w:r>
      <w:r w:rsidRPr="00FA3DE6">
        <w:rPr>
          <w:rFonts w:eastAsia="Times New Roman"/>
          <w:b/>
          <w:lang w:eastAsia="pl-PL"/>
        </w:rPr>
        <w:t xml:space="preserve"> 2018 r. do godz. 12.00 do Sekretariatu Urzędu Gminy – pokój nr 1.</w:t>
      </w:r>
    </w:p>
    <w:p w:rsidR="00500FAA" w:rsidRDefault="00500FAA" w:rsidP="00500FAA">
      <w:pPr>
        <w:spacing w:after="0"/>
        <w:rPr>
          <w:rFonts w:eastAsia="Times New Roman"/>
          <w:lang w:eastAsia="pl-PL"/>
        </w:rPr>
      </w:pPr>
    </w:p>
    <w:p w:rsidR="00500FAA" w:rsidRPr="00295B96" w:rsidRDefault="00500FAA" w:rsidP="00500FAA">
      <w:pPr>
        <w:spacing w:after="0"/>
        <w:rPr>
          <w:rFonts w:eastAsia="Times New Roman"/>
          <w:i/>
          <w:lang w:eastAsia="pl-PL"/>
        </w:rPr>
      </w:pPr>
      <w:r w:rsidRPr="00764833">
        <w:rPr>
          <w:rFonts w:eastAsia="Times New Roman"/>
          <w:lang w:eastAsia="pl-PL"/>
        </w:rPr>
        <w:t xml:space="preserve">Wykonawca może wprowadzić zmiany lub wycofać złożoną przez siebie ofertę pod warunkiem, że nastąpi to przed wyznaczonym przez Zamawiającego ostatecznym terminem składania ofert. Koperta będzie dodatkowo oznaczona określeniem </w:t>
      </w:r>
      <w:r w:rsidRPr="00764833">
        <w:rPr>
          <w:rFonts w:eastAsia="Times New Roman"/>
          <w:i/>
          <w:lang w:eastAsia="pl-PL"/>
        </w:rPr>
        <w:t>„zmiana”</w:t>
      </w:r>
      <w:r w:rsidRPr="00764833">
        <w:rPr>
          <w:rFonts w:eastAsia="Times New Roman"/>
          <w:lang w:eastAsia="pl-PL"/>
        </w:rPr>
        <w:t xml:space="preserve"> lub </w:t>
      </w:r>
      <w:r>
        <w:rPr>
          <w:rFonts w:eastAsia="Times New Roman"/>
          <w:i/>
          <w:lang w:eastAsia="pl-PL"/>
        </w:rPr>
        <w:t>wycofanie”.</w:t>
      </w:r>
    </w:p>
    <w:p w:rsidR="00500FAA" w:rsidRDefault="00500FAA" w:rsidP="00500FAA">
      <w:pPr>
        <w:spacing w:after="0"/>
        <w:rPr>
          <w:rFonts w:eastAsia="Times New Roman"/>
          <w:b/>
          <w:spacing w:val="20"/>
          <w:u w:val="single"/>
          <w:lang w:eastAsia="pl-PL"/>
        </w:rPr>
      </w:pPr>
    </w:p>
    <w:p w:rsidR="00500FAA" w:rsidRPr="00764833" w:rsidRDefault="00500FAA" w:rsidP="00500FAA">
      <w:pPr>
        <w:spacing w:after="0"/>
        <w:ind w:firstLine="708"/>
        <w:rPr>
          <w:rFonts w:eastAsia="Times New Roman"/>
          <w:b/>
          <w:spacing w:val="20"/>
          <w:u w:val="single"/>
          <w:lang w:eastAsia="pl-PL"/>
        </w:rPr>
      </w:pPr>
      <w:r w:rsidRPr="00764833">
        <w:rPr>
          <w:rFonts w:eastAsia="Times New Roman"/>
          <w:b/>
          <w:spacing w:val="20"/>
          <w:u w:val="single"/>
          <w:lang w:eastAsia="pl-PL"/>
        </w:rPr>
        <w:lastRenderedPageBreak/>
        <w:t>UWAGA!</w:t>
      </w:r>
    </w:p>
    <w:p w:rsidR="00500FAA" w:rsidRPr="00500FAA" w:rsidRDefault="00500FAA" w:rsidP="00500FAA">
      <w:pPr>
        <w:spacing w:after="0"/>
        <w:rPr>
          <w:rFonts w:eastAsia="Times New Roman"/>
          <w:b/>
          <w:spacing w:val="20"/>
          <w:lang w:eastAsia="pl-PL"/>
        </w:rPr>
      </w:pPr>
      <w:r w:rsidRPr="00764833">
        <w:rPr>
          <w:rFonts w:eastAsia="Times New Roman"/>
          <w:b/>
          <w:lang w:eastAsia="pl-PL"/>
        </w:rPr>
        <w:t>W przypadku nieprawidłowego zaadresowania koperty/opakowania, Zamawiający nie bierze odpowiedzialności za złe skierowanie przesyłki lub jej przedterminowe otwarcie. Oferta taka nie weźmie udziału w postępowaniu.</w:t>
      </w:r>
    </w:p>
    <w:p w:rsidR="00500FAA" w:rsidRPr="00F20747" w:rsidRDefault="00500FAA" w:rsidP="00F20747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rPr>
          <w:rFonts w:eastAsia="Times New Roman"/>
          <w:b/>
          <w:u w:val="single"/>
          <w:lang w:eastAsia="pl-PL"/>
        </w:rPr>
      </w:pPr>
      <w:r w:rsidRPr="00F20747">
        <w:rPr>
          <w:rFonts w:eastAsia="Times New Roman"/>
          <w:b/>
          <w:u w:val="single"/>
          <w:lang w:eastAsia="pl-PL"/>
        </w:rPr>
        <w:t>Część XXIV do SIWZ , otrzymuje brzmienie:</w:t>
      </w:r>
    </w:p>
    <w:p w:rsidR="00500FAA" w:rsidRPr="00500FAA" w:rsidRDefault="00500FAA" w:rsidP="00500FAA">
      <w:pPr>
        <w:spacing w:before="0" w:beforeAutospacing="0" w:after="0" w:afterAutospacing="0" w:line="276" w:lineRule="auto"/>
        <w:ind w:left="-360"/>
        <w:rPr>
          <w:rFonts w:eastAsia="Times New Roman"/>
          <w:lang w:eastAsia="pl-PL"/>
        </w:rPr>
      </w:pPr>
    </w:p>
    <w:p w:rsidR="00500FAA" w:rsidRPr="00500FAA" w:rsidRDefault="00500FAA" w:rsidP="00500FAA">
      <w:pPr>
        <w:numPr>
          <w:ilvl w:val="1"/>
          <w:numId w:val="3"/>
        </w:numPr>
        <w:spacing w:before="0" w:beforeAutospacing="0" w:after="0" w:afterAutospacing="0" w:line="276" w:lineRule="auto"/>
        <w:ind w:left="0"/>
        <w:rPr>
          <w:rFonts w:eastAsia="Times New Roman"/>
          <w:b/>
          <w:lang w:eastAsia="pl-PL"/>
        </w:rPr>
      </w:pPr>
      <w:r w:rsidRPr="00764833">
        <w:rPr>
          <w:rFonts w:eastAsia="Times New Roman"/>
          <w:u w:val="single"/>
          <w:lang w:eastAsia="pl-PL"/>
        </w:rPr>
        <w:t>Miejsce i termin składania ofert</w:t>
      </w:r>
      <w:r w:rsidRPr="00764833">
        <w:rPr>
          <w:rFonts w:eastAsia="Times New Roman"/>
          <w:lang w:eastAsia="pl-PL"/>
        </w:rPr>
        <w:t>:</w:t>
      </w:r>
    </w:p>
    <w:p w:rsidR="00500FAA" w:rsidRPr="00764833" w:rsidRDefault="00500FAA" w:rsidP="00500FAA">
      <w:pPr>
        <w:spacing w:after="0"/>
        <w:rPr>
          <w:rFonts w:eastAsia="Times New Roman"/>
          <w:b/>
          <w:lang w:eastAsia="pl-PL"/>
        </w:rPr>
      </w:pPr>
      <w:r w:rsidRPr="00764833">
        <w:rPr>
          <w:rFonts w:eastAsia="Times New Roman"/>
          <w:b/>
          <w:lang w:eastAsia="pl-PL"/>
        </w:rPr>
        <w:t xml:space="preserve">Miejsce: </w:t>
      </w:r>
      <w:r w:rsidRPr="00764833">
        <w:rPr>
          <w:rFonts w:eastAsia="Times New Roman"/>
          <w:b/>
          <w:lang w:eastAsia="pl-PL"/>
        </w:rPr>
        <w:tab/>
      </w:r>
    </w:p>
    <w:p w:rsidR="00500FAA" w:rsidRPr="00067E0B" w:rsidRDefault="00500FAA" w:rsidP="00500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1132" w:firstLine="142"/>
        <w:rPr>
          <w:rFonts w:eastAsia="Times New Roman"/>
          <w:b/>
          <w:lang w:eastAsia="pl-PL"/>
        </w:rPr>
      </w:pPr>
      <w:r w:rsidRPr="00067E0B">
        <w:rPr>
          <w:rFonts w:eastAsia="Times New Roman"/>
          <w:b/>
          <w:lang w:eastAsia="pl-PL"/>
        </w:rPr>
        <w:t>Gmina Sułów</w:t>
      </w:r>
    </w:p>
    <w:p w:rsidR="00500FAA" w:rsidRPr="00067E0B" w:rsidRDefault="00500FAA" w:rsidP="00500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1132" w:firstLine="142"/>
        <w:rPr>
          <w:rFonts w:eastAsia="Times New Roman"/>
          <w:b/>
          <w:lang w:eastAsia="pl-PL"/>
        </w:rPr>
      </w:pPr>
      <w:r w:rsidRPr="00067E0B">
        <w:rPr>
          <w:rFonts w:eastAsia="Times New Roman"/>
          <w:b/>
          <w:lang w:eastAsia="pl-PL"/>
        </w:rPr>
        <w:t>Sułów 63</w:t>
      </w:r>
    </w:p>
    <w:p w:rsidR="00500FAA" w:rsidRDefault="00500FAA" w:rsidP="00500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1132" w:firstLine="142"/>
        <w:rPr>
          <w:rFonts w:eastAsia="Times New Roman"/>
          <w:b/>
          <w:lang w:eastAsia="pl-PL"/>
        </w:rPr>
      </w:pPr>
      <w:r w:rsidRPr="00067E0B">
        <w:rPr>
          <w:rFonts w:eastAsia="Times New Roman"/>
          <w:b/>
          <w:lang w:eastAsia="pl-PL"/>
        </w:rPr>
        <w:t>22-448 Sułów</w:t>
      </w:r>
    </w:p>
    <w:p w:rsidR="00500FAA" w:rsidRPr="00764833" w:rsidRDefault="00500FAA" w:rsidP="00500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1132" w:firstLine="142"/>
        <w:rPr>
          <w:rFonts w:eastAsia="Times New Roman"/>
          <w:b/>
          <w:lang w:eastAsia="pl-PL"/>
        </w:rPr>
      </w:pPr>
      <w:r w:rsidRPr="00FA3DE6">
        <w:rPr>
          <w:rFonts w:eastAsia="Times New Roman"/>
          <w:b/>
          <w:lang w:eastAsia="pl-PL"/>
        </w:rPr>
        <w:t>(sekretariat Urzędu Gminy  – pokój nr 1)</w:t>
      </w:r>
    </w:p>
    <w:p w:rsidR="00500FAA" w:rsidRPr="00764833" w:rsidRDefault="00500FAA" w:rsidP="00500FAA">
      <w:pPr>
        <w:spacing w:after="0"/>
        <w:rPr>
          <w:rFonts w:eastAsia="Times New Roman"/>
          <w:b/>
          <w:lang w:eastAsia="pl-PL"/>
        </w:rPr>
      </w:pPr>
      <w:r w:rsidRPr="00764833">
        <w:rPr>
          <w:rFonts w:eastAsia="Times New Roman"/>
          <w:b/>
          <w:lang w:eastAsia="pl-PL"/>
        </w:rPr>
        <w:t>Termin:</w:t>
      </w:r>
    </w:p>
    <w:p w:rsidR="00500FAA" w:rsidRPr="00764833" w:rsidRDefault="00500FAA" w:rsidP="00500FAA">
      <w:pPr>
        <w:spacing w:after="0"/>
        <w:rPr>
          <w:rFonts w:eastAsia="Times New Roman"/>
          <w:b/>
          <w:bdr w:val="single" w:sz="4" w:space="0" w:color="auto"/>
          <w:lang w:eastAsia="pl-PL"/>
        </w:rPr>
      </w:pPr>
      <w:r>
        <w:rPr>
          <w:rFonts w:eastAsia="Times New Roman"/>
          <w:b/>
          <w:bdr w:val="single" w:sz="4" w:space="0" w:color="auto"/>
          <w:lang w:eastAsia="pl-PL"/>
        </w:rPr>
        <w:t>do dnia 23</w:t>
      </w:r>
      <w:r w:rsidRPr="00E77E40">
        <w:rPr>
          <w:rFonts w:eastAsia="Times New Roman"/>
          <w:b/>
          <w:bdr w:val="single" w:sz="4" w:space="0" w:color="auto"/>
          <w:lang w:eastAsia="pl-PL"/>
        </w:rPr>
        <w:t xml:space="preserve">  marca 2018</w:t>
      </w:r>
      <w:r w:rsidRPr="00764833">
        <w:rPr>
          <w:rFonts w:eastAsia="Times New Roman"/>
          <w:b/>
          <w:bdr w:val="single" w:sz="4" w:space="0" w:color="auto"/>
          <w:lang w:eastAsia="pl-PL"/>
        </w:rPr>
        <w:t xml:space="preserve"> r., do godz. 12.00.</w:t>
      </w:r>
    </w:p>
    <w:p w:rsidR="00500FAA" w:rsidRPr="00764833" w:rsidRDefault="00500FAA" w:rsidP="00500FAA">
      <w:pPr>
        <w:spacing w:after="0"/>
        <w:rPr>
          <w:rFonts w:eastAsia="Times New Roman"/>
          <w:b/>
          <w:u w:val="single"/>
          <w:lang w:eastAsia="pl-PL"/>
        </w:rPr>
      </w:pPr>
      <w:r w:rsidRPr="00764833">
        <w:rPr>
          <w:rFonts w:eastAsia="Times New Roman"/>
          <w:b/>
          <w:u w:val="single"/>
          <w:lang w:eastAsia="pl-PL"/>
        </w:rPr>
        <w:t>Oferty złożone po terminie będą zwrócone niezwłocznie Wykonawcom.</w:t>
      </w:r>
    </w:p>
    <w:p w:rsidR="00500FAA" w:rsidRPr="00764833" w:rsidRDefault="00500FAA" w:rsidP="00500FAA">
      <w:pPr>
        <w:pStyle w:val="Akapitzlist"/>
        <w:numPr>
          <w:ilvl w:val="1"/>
          <w:numId w:val="3"/>
        </w:numPr>
        <w:spacing w:before="0" w:beforeAutospacing="0" w:after="0" w:afterAutospacing="0" w:line="276" w:lineRule="auto"/>
        <w:ind w:left="0"/>
        <w:rPr>
          <w:rFonts w:eastAsia="Calibri"/>
          <w:u w:val="single"/>
        </w:rPr>
      </w:pPr>
      <w:r w:rsidRPr="00764833">
        <w:rPr>
          <w:rFonts w:eastAsia="Calibri"/>
          <w:u w:val="single"/>
        </w:rPr>
        <w:t>Miejsce i termin otwarcia ofert:</w:t>
      </w:r>
    </w:p>
    <w:p w:rsidR="00500FAA" w:rsidRPr="00764833" w:rsidRDefault="00500FAA" w:rsidP="00500FAA">
      <w:pPr>
        <w:pStyle w:val="Akapitzlist"/>
        <w:spacing w:after="0"/>
        <w:ind w:left="0"/>
        <w:rPr>
          <w:rFonts w:eastAsia="Calibri"/>
          <w:u w:val="single"/>
        </w:rPr>
      </w:pPr>
    </w:p>
    <w:p w:rsidR="00500FAA" w:rsidRPr="00067E0B" w:rsidRDefault="00500FAA" w:rsidP="0050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right="3686"/>
        <w:rPr>
          <w:rFonts w:eastAsia="Calibri"/>
          <w:b/>
        </w:rPr>
      </w:pPr>
      <w:r w:rsidRPr="00067E0B">
        <w:rPr>
          <w:rFonts w:eastAsia="Calibri"/>
          <w:b/>
        </w:rPr>
        <w:t>Gmina Sułów</w:t>
      </w:r>
    </w:p>
    <w:p w:rsidR="00500FAA" w:rsidRPr="00067E0B" w:rsidRDefault="00500FAA" w:rsidP="0050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right="3686"/>
        <w:rPr>
          <w:rFonts w:eastAsia="Calibri"/>
          <w:b/>
        </w:rPr>
      </w:pPr>
      <w:r w:rsidRPr="00067E0B">
        <w:rPr>
          <w:rFonts w:eastAsia="Calibri"/>
          <w:b/>
        </w:rPr>
        <w:t>Sułów 63</w:t>
      </w:r>
    </w:p>
    <w:p w:rsidR="00500FAA" w:rsidRDefault="00500FAA" w:rsidP="0050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right="3686"/>
        <w:rPr>
          <w:rFonts w:eastAsia="Calibri"/>
          <w:b/>
        </w:rPr>
      </w:pPr>
      <w:r w:rsidRPr="00067E0B">
        <w:rPr>
          <w:rFonts w:eastAsia="Calibri"/>
          <w:b/>
        </w:rPr>
        <w:t>22-448 Sułów</w:t>
      </w:r>
    </w:p>
    <w:p w:rsidR="00500FAA" w:rsidRPr="00764833" w:rsidRDefault="00500FAA" w:rsidP="0050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right="3686"/>
        <w:rPr>
          <w:rFonts w:eastAsia="Calibri"/>
          <w:b/>
        </w:rPr>
      </w:pPr>
      <w:r w:rsidRPr="00FA3DE6">
        <w:rPr>
          <w:rFonts w:eastAsia="Calibri"/>
          <w:b/>
        </w:rPr>
        <w:t>Sala Konferencyjna – nr 11 – parter budynku</w:t>
      </w:r>
      <w:r>
        <w:rPr>
          <w:rFonts w:eastAsia="Calibri"/>
          <w:b/>
        </w:rPr>
        <w:t>.</w:t>
      </w:r>
    </w:p>
    <w:p w:rsidR="00500FAA" w:rsidRPr="00764833" w:rsidRDefault="00500FAA" w:rsidP="00500FAA">
      <w:pPr>
        <w:spacing w:after="0"/>
        <w:rPr>
          <w:rFonts w:eastAsia="Calibri"/>
          <w:b/>
        </w:rPr>
      </w:pPr>
      <w:r w:rsidRPr="00764833">
        <w:rPr>
          <w:rFonts w:eastAsia="Calibri"/>
          <w:b/>
        </w:rPr>
        <w:t>Termin:</w:t>
      </w:r>
    </w:p>
    <w:p w:rsidR="00500FAA" w:rsidRDefault="00500FAA" w:rsidP="00500FAA">
      <w:pPr>
        <w:spacing w:after="0"/>
        <w:rPr>
          <w:rFonts w:eastAsia="Calibri"/>
          <w:bdr w:val="single" w:sz="4" w:space="0" w:color="auto"/>
        </w:rPr>
      </w:pPr>
      <w:r w:rsidRPr="00FA3DE6">
        <w:rPr>
          <w:rFonts w:eastAsia="Calibri"/>
          <w:b/>
          <w:bCs/>
          <w:bdr w:val="single" w:sz="4" w:space="0" w:color="auto"/>
        </w:rPr>
        <w:t xml:space="preserve">Dnia </w:t>
      </w:r>
      <w:r>
        <w:rPr>
          <w:b/>
          <w:bCs/>
          <w:bdr w:val="single" w:sz="4" w:space="0" w:color="auto"/>
        </w:rPr>
        <w:t>23</w:t>
      </w:r>
      <w:r w:rsidRPr="00E77E40">
        <w:rPr>
          <w:rFonts w:eastAsia="Calibri"/>
          <w:b/>
          <w:bCs/>
          <w:bdr w:val="single" w:sz="4" w:space="0" w:color="auto"/>
        </w:rPr>
        <w:t xml:space="preserve">  marca 2018</w:t>
      </w:r>
      <w:r w:rsidRPr="00764833">
        <w:rPr>
          <w:rFonts w:eastAsia="Calibri"/>
          <w:b/>
          <w:bCs/>
          <w:bdr w:val="single" w:sz="4" w:space="0" w:color="auto"/>
        </w:rPr>
        <w:t xml:space="preserve"> r., godz. 12.15</w:t>
      </w:r>
      <w:r>
        <w:rPr>
          <w:rFonts w:eastAsia="Calibri"/>
          <w:bdr w:val="single" w:sz="4" w:space="0" w:color="auto"/>
        </w:rPr>
        <w:t xml:space="preserve">. </w:t>
      </w:r>
      <w:r>
        <w:rPr>
          <w:rFonts w:eastAsia="Calibri"/>
          <w:bdr w:val="single" w:sz="4" w:space="0" w:color="auto"/>
        </w:rPr>
        <w:cr/>
      </w:r>
    </w:p>
    <w:p w:rsidR="00A758A2" w:rsidRDefault="00A758A2" w:rsidP="00A758A2">
      <w:pPr>
        <w:pStyle w:val="spsize"/>
        <w:jc w:val="both"/>
      </w:pPr>
      <w:r>
        <w:rPr>
          <w:rStyle w:val="Pogrubienie"/>
          <w:u w:val="single"/>
        </w:rPr>
        <w:t xml:space="preserve">3)   Przedmiar </w:t>
      </w:r>
      <w:r w:rsidR="00C418A8">
        <w:rPr>
          <w:rStyle w:val="Pogrubienie"/>
          <w:u w:val="single"/>
        </w:rPr>
        <w:t>robót w</w:t>
      </w:r>
      <w:r>
        <w:rPr>
          <w:rStyle w:val="Pogrubienie"/>
          <w:u w:val="single"/>
        </w:rPr>
        <w:t xml:space="preserve"> </w:t>
      </w:r>
      <w:r w:rsidR="00C418A8">
        <w:rPr>
          <w:rStyle w:val="Pogrubienie"/>
          <w:u w:val="single"/>
        </w:rPr>
        <w:t xml:space="preserve">załączniku nr 1 </w:t>
      </w:r>
      <w:r>
        <w:rPr>
          <w:rStyle w:val="Pogrubienie"/>
          <w:u w:val="single"/>
        </w:rPr>
        <w:t xml:space="preserve">  </w:t>
      </w:r>
      <w:r w:rsidR="00C418A8">
        <w:rPr>
          <w:rStyle w:val="Pogrubienie"/>
          <w:u w:val="single"/>
        </w:rPr>
        <w:t>do SIWZ</w:t>
      </w:r>
      <w:r>
        <w:rPr>
          <w:rStyle w:val="Pogrubienie"/>
          <w:u w:val="single"/>
        </w:rPr>
        <w:t xml:space="preserve">: </w:t>
      </w:r>
    </w:p>
    <w:p w:rsidR="00A758A2" w:rsidRDefault="00C418A8" w:rsidP="00A758A2">
      <w:pPr>
        <w:pStyle w:val="spsize"/>
        <w:jc w:val="both"/>
      </w:pPr>
      <w:r>
        <w:rPr>
          <w:rStyle w:val="Pogrubienie"/>
        </w:rPr>
        <w:t>PATRZ ZAŁACZNIK</w:t>
      </w:r>
      <w:r w:rsidR="00A758A2">
        <w:rPr>
          <w:rStyle w:val="Pogrubienie"/>
        </w:rPr>
        <w:t xml:space="preserve">: </w:t>
      </w:r>
    </w:p>
    <w:p w:rsidR="00A758A2" w:rsidRDefault="00A758A2" w:rsidP="00A758A2">
      <w:pPr>
        <w:pStyle w:val="spsize"/>
        <w:jc w:val="both"/>
      </w:pPr>
      <w:r>
        <w:rPr>
          <w:rStyle w:val="Uwydatnienie"/>
          <w:b/>
          <w:bCs/>
        </w:rPr>
        <w:t xml:space="preserve"> </w:t>
      </w:r>
      <w:r w:rsidRPr="00DF5F58">
        <w:rPr>
          <w:rStyle w:val="Uwydatnienie"/>
          <w:b/>
          <w:bCs/>
          <w:i w:val="0"/>
        </w:rPr>
        <w:t>P</w:t>
      </w:r>
      <w:r>
        <w:rPr>
          <w:rStyle w:val="Uwydatnienie"/>
          <w:b/>
          <w:bCs/>
          <w:i w:val="0"/>
        </w:rPr>
        <w:t>RZEDMIAR</w:t>
      </w:r>
      <w:r w:rsidRPr="00DF5F58">
        <w:rPr>
          <w:rStyle w:val="Uwydatnienie"/>
          <w:b/>
          <w:bCs/>
          <w:i w:val="0"/>
        </w:rPr>
        <w:t xml:space="preserve">  - </w:t>
      </w:r>
      <w:r>
        <w:rPr>
          <w:rStyle w:val="Uwydatnienie"/>
          <w:b/>
          <w:bCs/>
          <w:i w:val="0"/>
          <w:u w:val="single"/>
        </w:rPr>
        <w:t xml:space="preserve"> </w:t>
      </w:r>
      <w:r w:rsidR="00C418A8">
        <w:rPr>
          <w:rStyle w:val="Uwydatnienie"/>
          <w:b/>
          <w:bCs/>
          <w:i w:val="0"/>
          <w:u w:val="single"/>
        </w:rPr>
        <w:t>08.03</w:t>
      </w:r>
      <w:r w:rsidRPr="00DF5F58">
        <w:rPr>
          <w:rStyle w:val="Uwydatnienie"/>
          <w:b/>
          <w:bCs/>
          <w:i w:val="0"/>
          <w:u w:val="single"/>
        </w:rPr>
        <w:t>.2018r</w:t>
      </w:r>
      <w:r>
        <w:rPr>
          <w:rStyle w:val="Uwydatnienie"/>
          <w:b/>
          <w:bCs/>
          <w:u w:val="single"/>
        </w:rPr>
        <w:t>.</w:t>
      </w:r>
    </w:p>
    <w:p w:rsidR="00A758A2" w:rsidRDefault="00A758A2" w:rsidP="00A758A2">
      <w:pPr>
        <w:pStyle w:val="spsize"/>
        <w:jc w:val="both"/>
      </w:pPr>
      <w:r>
        <w:rPr>
          <w:rStyle w:val="Pogrubienie"/>
          <w:u w:val="single"/>
        </w:rPr>
        <w:lastRenderedPageBreak/>
        <w:t>Uwaga:</w:t>
      </w:r>
    </w:p>
    <w:p w:rsidR="00A758A2" w:rsidRDefault="00A758A2" w:rsidP="00A758A2">
      <w:pPr>
        <w:pStyle w:val="spsize"/>
        <w:jc w:val="both"/>
      </w:pPr>
      <w:r>
        <w:t>Pozostała treść SIWZ i jej załączników pozostaje bez zmian.</w:t>
      </w:r>
    </w:p>
    <w:p w:rsidR="00A758A2" w:rsidRDefault="00C418A8" w:rsidP="00A758A2">
      <w:pPr>
        <w:pStyle w:val="spsize"/>
      </w:pPr>
      <w:r>
        <w:t>W</w:t>
      </w:r>
      <w:r w:rsidR="00A758A2">
        <w:t>w</w:t>
      </w:r>
      <w:r>
        <w:t>.</w:t>
      </w:r>
      <w:r w:rsidR="00A758A2">
        <w:t xml:space="preserve"> zmiany prowadzą do zmiany treści ogłoszenia na w/w postępowanie nr </w:t>
      </w:r>
      <w:r>
        <w:rPr>
          <w:rStyle w:val="Pogrubienie"/>
        </w:rPr>
        <w:t>525615-N-2018 z dnia 01-03</w:t>
      </w:r>
      <w:r w:rsidR="00A758A2">
        <w:rPr>
          <w:rStyle w:val="Pogrubienie"/>
        </w:rPr>
        <w:t>-2018r. </w:t>
      </w:r>
      <w:r w:rsidR="00A758A2">
        <w:rPr>
          <w:b/>
          <w:bCs/>
        </w:rPr>
        <w:br/>
      </w:r>
      <w:r w:rsidR="00A758A2">
        <w:rPr>
          <w:rStyle w:val="Pogrubienie"/>
        </w:rPr>
        <w:t> </w:t>
      </w:r>
    </w:p>
    <w:p w:rsidR="00C418A8" w:rsidRDefault="00A758A2" w:rsidP="00A758A2">
      <w:pPr>
        <w:pStyle w:val="spsize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 xml:space="preserve">Wykonawcy są zobowiązani do przygotowania oferty z uwzględnieniem zmian wprowadzonych do SIWZ </w:t>
      </w:r>
      <w:r w:rsidR="00C418A8">
        <w:rPr>
          <w:rStyle w:val="Uwydatnienie"/>
          <w:b/>
          <w:bCs/>
        </w:rPr>
        <w:t>niniejszym dokumentem z dniem 08.</w:t>
      </w:r>
      <w:r w:rsidR="00920E80">
        <w:rPr>
          <w:rStyle w:val="Uwydatnienie"/>
          <w:b/>
          <w:bCs/>
        </w:rPr>
        <w:t>0</w:t>
      </w:r>
      <w:r w:rsidR="00C418A8">
        <w:rPr>
          <w:rStyle w:val="Uwydatnienie"/>
          <w:b/>
          <w:bCs/>
        </w:rPr>
        <w:t>3</w:t>
      </w:r>
      <w:r>
        <w:rPr>
          <w:rStyle w:val="Uwydatnienie"/>
          <w:b/>
          <w:bCs/>
        </w:rPr>
        <w:t>.2018 r</w:t>
      </w:r>
      <w:r w:rsidR="00C418A8">
        <w:rPr>
          <w:rStyle w:val="Uwydatnienie"/>
          <w:b/>
          <w:bCs/>
        </w:rPr>
        <w:t>.</w:t>
      </w:r>
    </w:p>
    <w:p w:rsidR="00DF119A" w:rsidRDefault="00DF119A" w:rsidP="00A758A2">
      <w:pPr>
        <w:pStyle w:val="spsize"/>
        <w:jc w:val="both"/>
        <w:rPr>
          <w:rStyle w:val="Uwydatnienie"/>
          <w:b/>
          <w:bCs/>
        </w:rPr>
      </w:pPr>
    </w:p>
    <w:p w:rsidR="00DF119A" w:rsidRDefault="00DF119A" w:rsidP="00A758A2">
      <w:pPr>
        <w:pStyle w:val="spsize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  <w:t>Wójt Gminy</w:t>
      </w:r>
    </w:p>
    <w:p w:rsidR="00DF119A" w:rsidRDefault="00DF119A" w:rsidP="00A758A2">
      <w:pPr>
        <w:pStyle w:val="spsize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  <w:t>/-/ Leon Bulak</w:t>
      </w:r>
    </w:p>
    <w:p w:rsidR="00C418A8" w:rsidRDefault="00C418A8" w:rsidP="00A758A2">
      <w:pPr>
        <w:pStyle w:val="spsize"/>
        <w:jc w:val="both"/>
        <w:rPr>
          <w:rStyle w:val="Uwydatnienie"/>
          <w:b/>
          <w:bCs/>
        </w:rPr>
      </w:pPr>
    </w:p>
    <w:p w:rsidR="00A758A2" w:rsidRDefault="00C418A8" w:rsidP="00651285">
      <w:pPr>
        <w:pStyle w:val="spsize"/>
        <w:jc w:val="both"/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 w:rsidR="00A758A2">
        <w:rPr>
          <w:rStyle w:val="Uwydatnienie"/>
          <w:b/>
          <w:bCs/>
        </w:rPr>
        <w:t xml:space="preserve"> </w:t>
      </w:r>
    </w:p>
    <w:p w:rsidR="002C6F99" w:rsidRDefault="002C6F99" w:rsidP="00500FAA">
      <w:pPr>
        <w:pStyle w:val="spsize"/>
      </w:pPr>
    </w:p>
    <w:sectPr w:rsidR="002C6F99" w:rsidSect="00D50E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0A" w:rsidRDefault="00C8060A" w:rsidP="00C97D1C">
      <w:pPr>
        <w:spacing w:before="0" w:after="0"/>
      </w:pPr>
      <w:r>
        <w:separator/>
      </w:r>
    </w:p>
  </w:endnote>
  <w:endnote w:type="continuationSeparator" w:id="1">
    <w:p w:rsidR="00C8060A" w:rsidRDefault="00C8060A" w:rsidP="00C97D1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7377"/>
      <w:docPartObj>
        <w:docPartGallery w:val="Page Numbers (Bottom of Page)"/>
        <w:docPartUnique/>
      </w:docPartObj>
    </w:sdtPr>
    <w:sdtContent>
      <w:p w:rsidR="0083000D" w:rsidRDefault="00691C15">
        <w:pPr>
          <w:pStyle w:val="Stopka"/>
          <w:jc w:val="right"/>
        </w:pPr>
        <w:fldSimple w:instr=" PAGE   \* MERGEFORMAT ">
          <w:r w:rsidR="00DF119A">
            <w:rPr>
              <w:noProof/>
            </w:rPr>
            <w:t>3</w:t>
          </w:r>
        </w:fldSimple>
      </w:p>
    </w:sdtContent>
  </w:sdt>
  <w:p w:rsidR="00C97D1C" w:rsidRDefault="00C97D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0A" w:rsidRDefault="00C8060A" w:rsidP="00C97D1C">
      <w:pPr>
        <w:spacing w:before="0" w:after="0"/>
      </w:pPr>
      <w:r>
        <w:separator/>
      </w:r>
    </w:p>
  </w:footnote>
  <w:footnote w:type="continuationSeparator" w:id="1">
    <w:p w:rsidR="00C8060A" w:rsidRDefault="00C8060A" w:rsidP="00C97D1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0A5"/>
    <w:multiLevelType w:val="hybridMultilevel"/>
    <w:tmpl w:val="A3BE31E4"/>
    <w:lvl w:ilvl="0" w:tplc="50AC6C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928" w:hanging="360"/>
      </w:pPr>
      <w:rPr>
        <w:rFonts w:hint="default"/>
        <w:u w:val="none"/>
      </w:rPr>
    </w:lvl>
    <w:lvl w:ilvl="3" w:tplc="2D7665D4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BD74FC"/>
    <w:multiLevelType w:val="hybridMultilevel"/>
    <w:tmpl w:val="7AB4BF80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4E30"/>
    <w:multiLevelType w:val="hybridMultilevel"/>
    <w:tmpl w:val="40880A80"/>
    <w:lvl w:ilvl="0" w:tplc="57AE42F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7C5"/>
    <w:multiLevelType w:val="hybridMultilevel"/>
    <w:tmpl w:val="CFAC6DDC"/>
    <w:lvl w:ilvl="0" w:tplc="F7C4B7DC">
      <w:start w:val="2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CC96E8">
      <w:start w:val="1"/>
      <w:numFmt w:val="decimal"/>
      <w:lvlText w:val="%3.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F26EFA3E">
      <w:start w:val="1"/>
      <w:numFmt w:val="decimal"/>
      <w:lvlText w:val="%4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495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C6F99"/>
    <w:rsid w:val="000E1914"/>
    <w:rsid w:val="000E5773"/>
    <w:rsid w:val="00285AB1"/>
    <w:rsid w:val="002C6F99"/>
    <w:rsid w:val="00322EC9"/>
    <w:rsid w:val="00390068"/>
    <w:rsid w:val="004D3D1B"/>
    <w:rsid w:val="00500FAA"/>
    <w:rsid w:val="00553D06"/>
    <w:rsid w:val="006309A2"/>
    <w:rsid w:val="00651285"/>
    <w:rsid w:val="0067348C"/>
    <w:rsid w:val="00691C15"/>
    <w:rsid w:val="006E6821"/>
    <w:rsid w:val="007A6939"/>
    <w:rsid w:val="007D4275"/>
    <w:rsid w:val="0083000D"/>
    <w:rsid w:val="00870786"/>
    <w:rsid w:val="008C4DDF"/>
    <w:rsid w:val="00920E80"/>
    <w:rsid w:val="00991560"/>
    <w:rsid w:val="00A758A2"/>
    <w:rsid w:val="00C418A8"/>
    <w:rsid w:val="00C8060A"/>
    <w:rsid w:val="00C97D1C"/>
    <w:rsid w:val="00D50E36"/>
    <w:rsid w:val="00DF119A"/>
    <w:rsid w:val="00DF5F58"/>
    <w:rsid w:val="00F20747"/>
    <w:rsid w:val="00F279DA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2C6F99"/>
    <w:pPr>
      <w:jc w:val="left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C6F99"/>
    <w:rPr>
      <w:b/>
      <w:bCs/>
    </w:rPr>
  </w:style>
  <w:style w:type="character" w:styleId="Uwydatnienie">
    <w:name w:val="Emphasis"/>
    <w:basedOn w:val="Domylnaczcionkaakapitu"/>
    <w:uiPriority w:val="20"/>
    <w:qFormat/>
    <w:rsid w:val="002C6F99"/>
    <w:rPr>
      <w:i/>
      <w:iCs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D3D1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500FAA"/>
  </w:style>
  <w:style w:type="paragraph" w:styleId="Nagwek">
    <w:name w:val="header"/>
    <w:basedOn w:val="Normalny"/>
    <w:link w:val="NagwekZnak"/>
    <w:uiPriority w:val="99"/>
    <w:unhideWhenUsed/>
    <w:rsid w:val="00C97D1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97D1C"/>
  </w:style>
  <w:style w:type="paragraph" w:styleId="Stopka">
    <w:name w:val="footer"/>
    <w:basedOn w:val="Normalny"/>
    <w:link w:val="StopkaZnak"/>
    <w:uiPriority w:val="99"/>
    <w:unhideWhenUsed/>
    <w:rsid w:val="00C97D1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97D1C"/>
  </w:style>
  <w:style w:type="paragraph" w:styleId="Tekstdymka">
    <w:name w:val="Balloon Text"/>
    <w:basedOn w:val="Normalny"/>
    <w:link w:val="TekstdymkaZnak"/>
    <w:uiPriority w:val="99"/>
    <w:semiHidden/>
    <w:unhideWhenUsed/>
    <w:rsid w:val="00C97D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ZMIANA TREŚCI SPECYFIKACJI ISTOTNYCH WARUNKÓW ZAMÓWIENIA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C668B8-5C81-4A6E-8E1E-FFEBD09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</dc:creator>
  <cp:lastModifiedBy>Magdalena Olszewska</cp:lastModifiedBy>
  <cp:revision>6</cp:revision>
  <cp:lastPrinted>2018-03-08T13:16:00Z</cp:lastPrinted>
  <dcterms:created xsi:type="dcterms:W3CDTF">2018-03-08T13:11:00Z</dcterms:created>
  <dcterms:modified xsi:type="dcterms:W3CDTF">2018-03-08T13:16:00Z</dcterms:modified>
</cp:coreProperties>
</file>